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8B4E" w14:textId="73546583" w:rsidR="00AE4D2F" w:rsidRPr="00657290" w:rsidRDefault="00B91120" w:rsidP="00657290">
      <w:pPr>
        <w:spacing w:after="0" w:line="400" w:lineRule="exact"/>
        <w:jc w:val="center"/>
        <w:rPr>
          <w:b/>
          <w:bCs/>
          <w:sz w:val="32"/>
          <w:szCs w:val="32"/>
        </w:rPr>
      </w:pPr>
      <w:r w:rsidRPr="00657290">
        <w:rPr>
          <w:rFonts w:hint="eastAsia"/>
          <w:b/>
          <w:bCs/>
          <w:sz w:val="32"/>
          <w:szCs w:val="32"/>
        </w:rPr>
        <w:t xml:space="preserve">Taiwan Individual </w:t>
      </w:r>
      <w:r w:rsidR="00AE4D2F" w:rsidRPr="00657290">
        <w:rPr>
          <w:b/>
          <w:bCs/>
          <w:sz w:val="32"/>
          <w:szCs w:val="32"/>
        </w:rPr>
        <w:t>Income Tax</w:t>
      </w:r>
      <w:r w:rsidR="00657290" w:rsidRPr="00657290">
        <w:rPr>
          <w:rFonts w:hint="eastAsia"/>
          <w:b/>
          <w:bCs/>
          <w:sz w:val="32"/>
          <w:szCs w:val="32"/>
        </w:rPr>
        <w:t xml:space="preserve"> estimation</w:t>
      </w:r>
    </w:p>
    <w:p w14:paraId="046CAB52" w14:textId="57F52E2C" w:rsidR="00657290" w:rsidRDefault="00657290" w:rsidP="00B91120">
      <w:pPr>
        <w:spacing w:afterLines="50" w:after="180" w:line="400" w:lineRule="exact"/>
        <w:jc w:val="center"/>
        <w:rPr>
          <w:rFonts w:hint="eastAsia"/>
          <w:b/>
          <w:bCs/>
          <w:sz w:val="28"/>
          <w:szCs w:val="28"/>
        </w:rPr>
      </w:pPr>
      <w:r w:rsidRPr="00AE4D2F">
        <w:rPr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/2025</w:t>
      </w:r>
    </w:p>
    <w:p w14:paraId="67F3E201" w14:textId="3D71F1F6" w:rsidR="00B91120" w:rsidRPr="00AE4D2F" w:rsidRDefault="00B91120" w:rsidP="00B91120">
      <w:pPr>
        <w:spacing w:afterLines="50" w:after="180" w:line="400" w:lineRule="exact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9F86" wp14:editId="244D2B66">
                <wp:simplePos x="0" y="0"/>
                <wp:positionH relativeFrom="column">
                  <wp:posOffset>3604260</wp:posOffset>
                </wp:positionH>
                <wp:positionV relativeFrom="paragraph">
                  <wp:posOffset>248920</wp:posOffset>
                </wp:positionV>
                <wp:extent cx="2489200" cy="730250"/>
                <wp:effectExtent l="0" t="0" r="25400" b="12700"/>
                <wp:wrapNone/>
                <wp:docPr id="211783229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730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6AF39" w14:textId="4FB415D8" w:rsidR="003032B1" w:rsidRPr="003032B1" w:rsidRDefault="003032B1" w:rsidP="00470D05">
                            <w:pPr>
                              <w:jc w:val="center"/>
                              <w:rPr>
                                <w:rFonts w:hint="eastAsia"/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D9F86" id="矩形 1" o:spid="_x0000_s1026" style="position:absolute;left:0;text-align:left;margin-left:283.8pt;margin-top:19.6pt;width:196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" filled="f" strokecolor="#030e13 [484]" strokeweight="1pt">
                <v:textbox>
                  <w:txbxContent>
                    <w:p w14:paraId="7F16AF39" w14:textId="4FB415D8" w:rsidR="003032B1" w:rsidRPr="003032B1" w:rsidRDefault="003032B1" w:rsidP="00470D05">
                      <w:pPr>
                        <w:jc w:val="center"/>
                        <w:rPr>
                          <w:rFonts w:hint="eastAsia"/>
                          <w:color w:val="A02B93" w:themeColor="accent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B61610" w14:textId="77777777" w:rsidR="00AE4D2F" w:rsidRPr="00AE4D2F" w:rsidRDefault="00AE4D2F" w:rsidP="00B91120">
      <w:pPr>
        <w:spacing w:beforeLines="100" w:before="360" w:afterLines="100" w:after="360" w:line="400" w:lineRule="exact"/>
      </w:pPr>
      <w:r w:rsidRPr="00AE4D2F">
        <w:rPr>
          <w:b/>
          <w:bCs/>
        </w:rPr>
        <w:t>All kind of Taiwan income</w:t>
      </w:r>
    </w:p>
    <w:p w14:paraId="0A793EC7" w14:textId="573FA6BE" w:rsidR="00AE4D2F" w:rsidRPr="00AE4D2F" w:rsidRDefault="00E954BF" w:rsidP="00B91120">
      <w:pPr>
        <w:spacing w:after="0" w:line="400" w:lineRule="exact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F9F2A" wp14:editId="1674C03C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2489200" cy="698500"/>
                <wp:effectExtent l="0" t="0" r="25400" b="25400"/>
                <wp:wrapNone/>
                <wp:docPr id="163494913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69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C0C68" w14:textId="305E9580" w:rsidR="003032B1" w:rsidRPr="003032B1" w:rsidRDefault="003032B1" w:rsidP="003032B1">
                            <w:pPr>
                              <w:jc w:val="center"/>
                              <w:rPr>
                                <w:rFonts w:hint="eastAsia"/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F9F2A" id="_x0000_s1027" style="position:absolute;margin-left:144.8pt;margin-top:16.25pt;width:196pt;height: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" filled="f" strokecolor="#030e13 [484]" strokeweight="1pt">
                <v:textbox>
                  <w:txbxContent>
                    <w:p w14:paraId="2EFC0C68" w14:textId="305E9580" w:rsidR="003032B1" w:rsidRPr="003032B1" w:rsidRDefault="003032B1" w:rsidP="003032B1">
                      <w:pPr>
                        <w:jc w:val="center"/>
                        <w:rPr>
                          <w:rFonts w:hint="eastAsia"/>
                          <w:color w:val="A02B93" w:themeColor="accent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4D2F" w:rsidRPr="00AE4D2F">
        <w:t xml:space="preserve">- </w:t>
      </w:r>
      <w:r w:rsidR="00AE4D2F" w:rsidRPr="00AE4D2F">
        <w:rPr>
          <w:b/>
          <w:bCs/>
        </w:rPr>
        <w:t>Exemption</w:t>
      </w:r>
    </w:p>
    <w:p w14:paraId="686A1F66" w14:textId="21B927FC" w:rsidR="00AE4D2F" w:rsidRPr="00AE4D2F" w:rsidRDefault="00AE4D2F" w:rsidP="00B91120">
      <w:pPr>
        <w:spacing w:after="0" w:line="400" w:lineRule="exact"/>
        <w:ind w:firstLineChars="200" w:firstLine="480"/>
      </w:pPr>
      <w:r w:rsidRPr="00AE4D2F">
        <w:t> 97,000 for each family member</w:t>
      </w:r>
    </w:p>
    <w:p w14:paraId="4A43745B" w14:textId="79EEE11C" w:rsidR="00AE4D2F" w:rsidRPr="00AE4D2F" w:rsidRDefault="00AE4D2F" w:rsidP="00B91120">
      <w:pPr>
        <w:spacing w:after="0" w:line="400" w:lineRule="exact"/>
        <w:ind w:firstLineChars="100" w:firstLine="240"/>
      </w:pPr>
      <w:r w:rsidRPr="00AE4D2F">
        <w:t xml:space="preserve">    145,500 for family </w:t>
      </w:r>
      <w:proofErr w:type="gramStart"/>
      <w:r w:rsidRPr="00AE4D2F">
        <w:t>member</w:t>
      </w:r>
      <w:proofErr w:type="gramEnd"/>
      <w:r w:rsidRPr="00AE4D2F">
        <w:t xml:space="preserve"> </w:t>
      </w:r>
      <w:proofErr w:type="gramStart"/>
      <w:r w:rsidRPr="00AE4D2F">
        <w:t xml:space="preserve">over </w:t>
      </w:r>
      <w:r w:rsidR="00F6112A">
        <w:t>reach</w:t>
      </w:r>
      <w:proofErr w:type="gramEnd"/>
      <w:r w:rsidR="00F6112A">
        <w:t xml:space="preserve"> </w:t>
      </w:r>
      <w:r w:rsidR="00846633">
        <w:t xml:space="preserve">70 </w:t>
      </w:r>
      <w:r w:rsidRPr="00AE4D2F">
        <w:t>years old</w:t>
      </w:r>
    </w:p>
    <w:p w14:paraId="3D98071B" w14:textId="77777777" w:rsidR="00B91120" w:rsidRPr="00F6112A" w:rsidRDefault="00B91120" w:rsidP="00B91120">
      <w:pPr>
        <w:spacing w:after="0" w:line="400" w:lineRule="exact"/>
      </w:pPr>
    </w:p>
    <w:p w14:paraId="18D39AE8" w14:textId="58C5F6C0" w:rsidR="00AE4D2F" w:rsidRPr="00AE4D2F" w:rsidRDefault="00E954BF" w:rsidP="00B91120">
      <w:pPr>
        <w:spacing w:after="0" w:line="400" w:lineRule="exact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E6E9B" wp14:editId="38C0C2FD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2489200" cy="1485900"/>
                <wp:effectExtent l="0" t="0" r="25400" b="19050"/>
                <wp:wrapNone/>
                <wp:docPr id="56970659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FC121" w14:textId="2B0E74EC" w:rsidR="003032B1" w:rsidRPr="003032B1" w:rsidRDefault="003032B1" w:rsidP="003032B1">
                            <w:pPr>
                              <w:jc w:val="center"/>
                              <w:rPr>
                                <w:rFonts w:hint="eastAsia"/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6E9B" id="_x0000_s1028" style="position:absolute;margin-left:144.8pt;margin-top:6.95pt;width:196pt;height:11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" filled="f" strokecolor="#030e13 [484]" strokeweight="1pt">
                <v:textbox>
                  <w:txbxContent>
                    <w:p w14:paraId="119FC121" w14:textId="2B0E74EC" w:rsidR="003032B1" w:rsidRPr="003032B1" w:rsidRDefault="003032B1" w:rsidP="003032B1">
                      <w:pPr>
                        <w:jc w:val="center"/>
                        <w:rPr>
                          <w:rFonts w:hint="eastAsia"/>
                          <w:color w:val="A02B93" w:themeColor="accent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4D2F" w:rsidRPr="00AE4D2F">
        <w:t xml:space="preserve">- </w:t>
      </w:r>
      <w:r w:rsidR="00AE4D2F" w:rsidRPr="00AE4D2F">
        <w:rPr>
          <w:b/>
          <w:bCs/>
        </w:rPr>
        <w:t>Standard deduction OR Itemized deduction</w:t>
      </w:r>
    </w:p>
    <w:p w14:paraId="08EA7394" w14:textId="1905806C" w:rsidR="00AE4D2F" w:rsidRPr="00AE4D2F" w:rsidRDefault="00AE4D2F" w:rsidP="00B91120">
      <w:pPr>
        <w:spacing w:after="0" w:line="400" w:lineRule="exact"/>
        <w:ind w:firstLineChars="100" w:firstLine="240"/>
      </w:pPr>
      <w:r w:rsidRPr="00AE4D2F">
        <w:t xml:space="preserve">    - </w:t>
      </w:r>
      <w:r w:rsidRPr="00AE4D2F">
        <w:rPr>
          <w:b/>
          <w:bCs/>
        </w:rPr>
        <w:t>Standard deduction</w:t>
      </w:r>
    </w:p>
    <w:p w14:paraId="25609835" w14:textId="479F6FF5" w:rsidR="00AE4D2F" w:rsidRPr="00AE4D2F" w:rsidRDefault="00AE4D2F" w:rsidP="00B91120">
      <w:pPr>
        <w:spacing w:after="0" w:line="400" w:lineRule="exact"/>
      </w:pPr>
      <w:r w:rsidRPr="00AE4D2F">
        <w:t>       </w:t>
      </w:r>
      <w:r>
        <w:rPr>
          <w:rFonts w:hint="eastAsia"/>
        </w:rPr>
        <w:t xml:space="preserve">   </w:t>
      </w:r>
      <w:r w:rsidRPr="00AE4D2F">
        <w:t> Single 131,000, Married 262,000 </w:t>
      </w:r>
    </w:p>
    <w:p w14:paraId="05BBFFE0" w14:textId="56CD674F" w:rsidR="00AE4D2F" w:rsidRPr="003032B1" w:rsidRDefault="00AE4D2F" w:rsidP="00B91120">
      <w:pPr>
        <w:spacing w:after="0" w:line="400" w:lineRule="exact"/>
        <w:ind w:firstLineChars="100" w:firstLine="240"/>
        <w:rPr>
          <w:color w:val="A02B93" w:themeColor="accent5"/>
        </w:rPr>
      </w:pPr>
      <w:r w:rsidRPr="00AE4D2F">
        <w:t xml:space="preserve">    - </w:t>
      </w:r>
      <w:r w:rsidRPr="00AE4D2F">
        <w:rPr>
          <w:b/>
          <w:bCs/>
        </w:rPr>
        <w:t>Itemized deduction</w:t>
      </w:r>
    </w:p>
    <w:p w14:paraId="4E7CE04C" w14:textId="5FAE80D8" w:rsidR="00B91120" w:rsidRDefault="00AE4D2F" w:rsidP="00B91120">
      <w:pPr>
        <w:spacing w:after="0" w:line="400" w:lineRule="exact"/>
      </w:pPr>
      <w:r w:rsidRPr="00AE4D2F">
        <w:t>       </w:t>
      </w:r>
      <w:r>
        <w:rPr>
          <w:rFonts w:hint="eastAsia"/>
        </w:rPr>
        <w:t xml:space="preserve">   </w:t>
      </w:r>
      <w:r w:rsidRPr="00AE4D2F">
        <w:t> </w:t>
      </w:r>
      <w:r w:rsidR="00B91120">
        <w:rPr>
          <w:rFonts w:hint="eastAsia"/>
        </w:rPr>
        <w:t xml:space="preserve">NHI Fee, </w:t>
      </w:r>
      <w:r w:rsidR="00B91120" w:rsidRPr="00AE4D2F">
        <w:t>Medical</w:t>
      </w:r>
      <w:r w:rsidR="00B91120">
        <w:rPr>
          <w:rFonts w:hint="eastAsia"/>
        </w:rPr>
        <w:t xml:space="preserve"> fee</w:t>
      </w:r>
      <w:r w:rsidR="00B91120" w:rsidRPr="00AE4D2F">
        <w:t>,</w:t>
      </w:r>
      <w:r w:rsidR="00B91120">
        <w:rPr>
          <w:rFonts w:hint="eastAsia"/>
        </w:rPr>
        <w:t xml:space="preserve"> </w:t>
      </w:r>
      <w:r w:rsidR="00B91120" w:rsidRPr="00AE4D2F">
        <w:t>Insurance24,000</w:t>
      </w:r>
    </w:p>
    <w:p w14:paraId="65CFE96B" w14:textId="3D6B19AE" w:rsidR="00AE4D2F" w:rsidRPr="00AE4D2F" w:rsidRDefault="00AE4D2F" w:rsidP="00B91120">
      <w:pPr>
        <w:spacing w:after="0" w:line="400" w:lineRule="exact"/>
        <w:ind w:firstLineChars="300" w:firstLine="720"/>
      </w:pPr>
      <w:proofErr w:type="gramStart"/>
      <w:r w:rsidRPr="00AE4D2F">
        <w:t>Donation20</w:t>
      </w:r>
      <w:proofErr w:type="gramEnd"/>
      <w:r w:rsidRPr="00AE4D2F">
        <w:t>%,</w:t>
      </w:r>
      <w:r w:rsidR="00B91120">
        <w:rPr>
          <w:rFonts w:hint="eastAsia"/>
        </w:rPr>
        <w:t xml:space="preserve"> </w:t>
      </w:r>
      <w:r w:rsidRPr="00AE4D2F">
        <w:t>loan interest 300,000</w:t>
      </w:r>
      <w:r w:rsidR="00B91120">
        <w:rPr>
          <w:rFonts w:hint="eastAsia"/>
        </w:rPr>
        <w:t xml:space="preserve">, </w:t>
      </w:r>
      <w:r w:rsidRPr="00AE4D2F">
        <w:t>Damage</w:t>
      </w:r>
    </w:p>
    <w:p w14:paraId="43FAAB8C" w14:textId="77777777" w:rsidR="00B91120" w:rsidRDefault="00B91120" w:rsidP="00B91120">
      <w:pPr>
        <w:spacing w:after="0" w:line="400" w:lineRule="exact"/>
      </w:pPr>
    </w:p>
    <w:p w14:paraId="743A9259" w14:textId="0C556B1B" w:rsidR="00AE4D2F" w:rsidRPr="00AE4D2F" w:rsidRDefault="00E954BF" w:rsidP="00B91120">
      <w:pPr>
        <w:spacing w:after="0" w:line="400" w:lineRule="exact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49BF6" wp14:editId="64B6D66E">
                <wp:simplePos x="0" y="0"/>
                <wp:positionH relativeFrom="column">
                  <wp:posOffset>3594735</wp:posOffset>
                </wp:positionH>
                <wp:positionV relativeFrom="paragraph">
                  <wp:posOffset>84455</wp:posOffset>
                </wp:positionV>
                <wp:extent cx="2489200" cy="857250"/>
                <wp:effectExtent l="0" t="0" r="25400" b="19050"/>
                <wp:wrapNone/>
                <wp:docPr id="181313097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7ACF4" w14:textId="76A5AFC9" w:rsidR="00DA1355" w:rsidRPr="00DA1355" w:rsidRDefault="00DA1355" w:rsidP="003032B1">
                            <w:pPr>
                              <w:jc w:val="center"/>
                              <w:rPr>
                                <w:rFonts w:hint="eastAsia"/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9BF6" id="_x0000_s1029" style="position:absolute;margin-left:283.05pt;margin-top:6.65pt;width:196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" filled="f" strokecolor="#030e13 [484]" strokeweight="1pt">
                <v:textbox>
                  <w:txbxContent>
                    <w:p w14:paraId="1697ACF4" w14:textId="76A5AFC9" w:rsidR="00DA1355" w:rsidRPr="00DA1355" w:rsidRDefault="00DA1355" w:rsidP="003032B1">
                      <w:pPr>
                        <w:jc w:val="center"/>
                        <w:rPr>
                          <w:rFonts w:hint="eastAsia"/>
                          <w:color w:val="A02B93" w:themeColor="accent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4D2F" w:rsidRPr="00AE4D2F">
        <w:t xml:space="preserve">- </w:t>
      </w:r>
      <w:r w:rsidR="00AE4D2F" w:rsidRPr="00AE4D2F">
        <w:rPr>
          <w:b/>
          <w:bCs/>
        </w:rPr>
        <w:t>Special deduction</w:t>
      </w:r>
    </w:p>
    <w:p w14:paraId="060D506E" w14:textId="73E27985" w:rsidR="00AE4D2F" w:rsidRPr="00AE4D2F" w:rsidRDefault="00AE4D2F" w:rsidP="00B91120">
      <w:pPr>
        <w:spacing w:after="0" w:line="400" w:lineRule="exact"/>
        <w:ind w:firstLineChars="177" w:firstLine="425"/>
      </w:pPr>
      <w:r w:rsidRPr="00AE4D2F">
        <w:t>Salary 218,000, Handicap 218,000, Rent 1</w:t>
      </w:r>
      <w:r w:rsidR="00846633">
        <w:t>8</w:t>
      </w:r>
      <w:r w:rsidRPr="00AE4D2F">
        <w:t>0,000</w:t>
      </w:r>
    </w:p>
    <w:p w14:paraId="5FAAB38E" w14:textId="77777777" w:rsidR="00846633" w:rsidRDefault="00AE4D2F" w:rsidP="00B91120">
      <w:pPr>
        <w:spacing w:after="0" w:line="400" w:lineRule="exact"/>
        <w:ind w:firstLineChars="59" w:firstLine="142"/>
      </w:pPr>
      <w:r w:rsidRPr="00AE4D2F">
        <w:t>     </w:t>
      </w:r>
      <w:r w:rsidR="00846633">
        <w:t xml:space="preserve">Saving </w:t>
      </w:r>
      <w:r w:rsidRPr="00AE4D2F">
        <w:t>Interest 270,000, Education 25,000,</w:t>
      </w:r>
    </w:p>
    <w:p w14:paraId="47D3353F" w14:textId="36C38610" w:rsidR="00AE4D2F" w:rsidRPr="00AE4D2F" w:rsidRDefault="00846633" w:rsidP="00B91120">
      <w:pPr>
        <w:spacing w:after="0" w:line="400" w:lineRule="exact"/>
        <w:ind w:firstLineChars="59" w:firstLine="142"/>
      </w:pPr>
      <w:r>
        <w:rPr>
          <w:rFonts w:hint="eastAsia"/>
        </w:rPr>
        <w:t xml:space="preserve">   </w:t>
      </w:r>
      <w:r w:rsidR="00AE4D2F" w:rsidRPr="00AE4D2F">
        <w:t>Kid 1</w:t>
      </w:r>
      <w:r>
        <w:rPr>
          <w:rFonts w:hint="eastAsia"/>
        </w:rPr>
        <w:t>5</w:t>
      </w:r>
      <w:r w:rsidR="00AE4D2F" w:rsidRPr="00AE4D2F">
        <w:t>0,000</w:t>
      </w:r>
      <w:r>
        <w:rPr>
          <w:rFonts w:hint="eastAsia"/>
        </w:rPr>
        <w:t>, L</w:t>
      </w:r>
      <w:r w:rsidR="00EF3B67">
        <w:rPr>
          <w:rFonts w:hint="eastAsia"/>
        </w:rPr>
        <w:t>ong Care</w:t>
      </w:r>
      <w:r w:rsidR="00EF3B67">
        <w:t>1</w:t>
      </w:r>
      <w:r>
        <w:rPr>
          <w:rFonts w:hint="eastAsia"/>
        </w:rPr>
        <w:t>20,000</w:t>
      </w:r>
    </w:p>
    <w:p w14:paraId="0CAE8EF3" w14:textId="167BF8BC" w:rsidR="00AE4D2F" w:rsidRPr="00AE4D2F" w:rsidRDefault="00E954BF" w:rsidP="00B91120">
      <w:pPr>
        <w:spacing w:line="400" w:lineRule="exact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76542" wp14:editId="1BB28456">
                <wp:simplePos x="0" y="0"/>
                <wp:positionH relativeFrom="column">
                  <wp:posOffset>3591560</wp:posOffset>
                </wp:positionH>
                <wp:positionV relativeFrom="paragraph">
                  <wp:posOffset>306705</wp:posOffset>
                </wp:positionV>
                <wp:extent cx="2489200" cy="495300"/>
                <wp:effectExtent l="0" t="0" r="25400" b="19050"/>
                <wp:wrapNone/>
                <wp:docPr id="11185768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EC257" w14:textId="7ACA68E1" w:rsidR="00DA1355" w:rsidRPr="00765E17" w:rsidRDefault="00DA1355" w:rsidP="00DA1355">
                            <w:pPr>
                              <w:jc w:val="center"/>
                              <w:rPr>
                                <w:rFonts w:hint="eastAsia"/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76542" id="_x0000_s1030" style="position:absolute;margin-left:282.8pt;margin-top:24.15pt;width:196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" filled="f" strokecolor="#030e13 [484]" strokeweight="1pt">
                <v:textbox>
                  <w:txbxContent>
                    <w:p w14:paraId="6D3EC257" w14:textId="7ACA68E1" w:rsidR="00DA1355" w:rsidRPr="00765E17" w:rsidRDefault="00DA1355" w:rsidP="00DA1355">
                      <w:pPr>
                        <w:jc w:val="center"/>
                        <w:rPr>
                          <w:rFonts w:hint="eastAsia"/>
                          <w:color w:val="A02B93" w:themeColor="accent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4D2F" w:rsidRPr="00AE4D2F">
        <w:t>---------------------------------------------------------------------------------------------------------------------</w:t>
      </w:r>
    </w:p>
    <w:p w14:paraId="1FAECAAF" w14:textId="03F180CF" w:rsidR="00AE4D2F" w:rsidRDefault="00AE4D2F" w:rsidP="00B91120">
      <w:pPr>
        <w:spacing w:line="400" w:lineRule="exact"/>
        <w:rPr>
          <w:rFonts w:hint="eastAsia"/>
          <w:b/>
          <w:bCs/>
        </w:rPr>
      </w:pPr>
      <w:r w:rsidRPr="00AE4D2F">
        <w:rPr>
          <w:b/>
          <w:bCs/>
        </w:rPr>
        <w:t>= Net income</w:t>
      </w:r>
    </w:p>
    <w:p w14:paraId="43766B78" w14:textId="21883B59" w:rsidR="00E954BF" w:rsidRPr="00AE4D2F" w:rsidRDefault="00B91120" w:rsidP="00B91120">
      <w:pPr>
        <w:spacing w:line="400" w:lineRule="exact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260E6" wp14:editId="22E38BD9">
                <wp:simplePos x="0" y="0"/>
                <wp:positionH relativeFrom="column">
                  <wp:posOffset>3591560</wp:posOffset>
                </wp:positionH>
                <wp:positionV relativeFrom="paragraph">
                  <wp:posOffset>268605</wp:posOffset>
                </wp:positionV>
                <wp:extent cx="2489200" cy="1104900"/>
                <wp:effectExtent l="0" t="0" r="25400" b="19050"/>
                <wp:wrapNone/>
                <wp:docPr id="80818107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18261" w14:textId="18754FE7" w:rsidR="00DA1355" w:rsidRDefault="00DA1355" w:rsidP="00470D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260E6" id="_x0000_s1031" style="position:absolute;margin-left:282.8pt;margin-top:21.15pt;width:196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" filled="f" strokecolor="#030e13 [484]" strokeweight="1pt">
                <v:textbox>
                  <w:txbxContent>
                    <w:p w14:paraId="46B18261" w14:textId="18754FE7" w:rsidR="00DA1355" w:rsidRDefault="00DA1355" w:rsidP="00470D0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3B67">
        <w:rPr>
          <w:rFonts w:hint="eastAsia"/>
        </w:rPr>
        <w:t xml:space="preserve"> </w:t>
      </w:r>
      <w:r w:rsidR="00EF3B67">
        <w:t xml:space="preserve">                         Progressive difference</w:t>
      </w:r>
    </w:p>
    <w:p w14:paraId="0FA25D37" w14:textId="4C1E888D" w:rsidR="00AE4D2F" w:rsidRPr="00540148" w:rsidRDefault="00AE4D2F" w:rsidP="00B91120">
      <w:pPr>
        <w:spacing w:after="0" w:line="300" w:lineRule="exact"/>
        <w:rPr>
          <w:rFonts w:ascii="MingLiU_MSCS" w:eastAsia="MingLiU_MSCS" w:hAnsi="MingLiU_MSCS"/>
        </w:rPr>
      </w:pPr>
      <w:r w:rsidRPr="00540148">
        <w:rPr>
          <w:rFonts w:ascii="MingLiU_MSCS" w:eastAsia="MingLiU_MSCS" w:hAnsi="MingLiU_MSCS" w:cs="Cambria"/>
        </w:rPr>
        <w:t>        </w:t>
      </w:r>
      <w:r w:rsidRPr="00540148">
        <w:rPr>
          <w:rFonts w:ascii="MingLiU_MSCS" w:eastAsia="MingLiU_MSCS" w:hAnsi="MingLiU_MSCS" w:hint="eastAsia"/>
        </w:rPr>
        <w:t xml:space="preserve">  </w:t>
      </w:r>
      <w:r w:rsidRPr="00540148">
        <w:rPr>
          <w:rFonts w:ascii="MingLiU_MSCS" w:eastAsia="MingLiU_MSCS" w:hAnsi="MingLiU_MSCS"/>
        </w:rPr>
        <w:t>1</w:t>
      </w:r>
      <w:r w:rsidR="00540148">
        <w:rPr>
          <w:rFonts w:ascii="MingLiU_MSCS" w:eastAsia="MingLiU_MSCS" w:hAnsi="MingLiU_MSCS" w:hint="eastAsia"/>
        </w:rPr>
        <w:t xml:space="preserve"> </w:t>
      </w:r>
      <w:r w:rsidRPr="00540148">
        <w:rPr>
          <w:rFonts w:ascii="MingLiU_MSCS" w:eastAsia="MingLiU_MSCS" w:hAnsi="MingLiU_MSCS"/>
        </w:rPr>
        <w:t xml:space="preserve">~ </w:t>
      </w:r>
      <w:r w:rsidR="00540148">
        <w:rPr>
          <w:rFonts w:ascii="MingLiU_MSCS" w:eastAsia="MingLiU_MSCS" w:hAnsi="MingLiU_MSCS" w:hint="eastAsia"/>
        </w:rPr>
        <w:t xml:space="preserve">  </w:t>
      </w:r>
      <w:r w:rsidRPr="00540148">
        <w:rPr>
          <w:rFonts w:ascii="MingLiU_MSCS" w:eastAsia="MingLiU_MSCS" w:hAnsi="MingLiU_MSCS"/>
        </w:rPr>
        <w:t xml:space="preserve">590,000 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5%</w:t>
      </w:r>
      <w:r w:rsidRPr="00540148">
        <w:rPr>
          <w:rFonts w:ascii="MingLiU_MSCS" w:eastAsia="MingLiU_MSCS" w:hAnsi="MingLiU_MSCS" w:hint="eastAsia"/>
        </w:rPr>
        <w:t xml:space="preserve">        0</w:t>
      </w:r>
    </w:p>
    <w:p w14:paraId="62DEBEF3" w14:textId="3ABBBBAB" w:rsidR="00AE4D2F" w:rsidRPr="00540148" w:rsidRDefault="00AE4D2F" w:rsidP="00B91120">
      <w:pPr>
        <w:spacing w:after="0" w:line="300" w:lineRule="exact"/>
        <w:rPr>
          <w:rFonts w:ascii="MingLiU_MSCS" w:eastAsia="MingLiU_MSCS" w:hAnsi="MingLiU_MSCS"/>
        </w:rPr>
      </w:pPr>
      <w:r w:rsidRPr="00540148">
        <w:rPr>
          <w:rFonts w:ascii="MingLiU_MSCS" w:eastAsia="MingLiU_MSCS" w:hAnsi="MingLiU_MSCS" w:cs="Cambria"/>
        </w:rPr>
        <w:t>    </w:t>
      </w:r>
      <w:r w:rsidRPr="00540148">
        <w:rPr>
          <w:rFonts w:ascii="MingLiU_MSCS" w:eastAsia="MingLiU_MSCS" w:hAnsi="MingLiU_MSCS"/>
        </w:rPr>
        <w:t>590,001</w:t>
      </w:r>
      <w:r w:rsidR="00540148">
        <w:rPr>
          <w:rFonts w:ascii="MingLiU_MSCS" w:eastAsia="MingLiU_MSCS" w:hAnsi="MingLiU_MSCS" w:hint="eastAsia"/>
        </w:rPr>
        <w:t xml:space="preserve"> </w:t>
      </w:r>
      <w:r w:rsidRPr="00540148">
        <w:rPr>
          <w:rFonts w:ascii="MingLiU_MSCS" w:eastAsia="MingLiU_MSCS" w:hAnsi="MingLiU_MSCS"/>
        </w:rPr>
        <w:t xml:space="preserve">~ </w:t>
      </w:r>
      <w:proofErr w:type="gramStart"/>
      <w:r w:rsidRPr="00540148">
        <w:rPr>
          <w:rFonts w:ascii="MingLiU_MSCS" w:eastAsia="MingLiU_MSCS" w:hAnsi="MingLiU_MSCS"/>
        </w:rPr>
        <w:t>1,330,000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12</w:t>
      </w:r>
      <w:proofErr w:type="gramEnd"/>
      <w:r w:rsidRPr="00540148">
        <w:rPr>
          <w:rFonts w:ascii="MingLiU_MSCS" w:eastAsia="MingLiU_MSCS" w:hAnsi="MingLiU_MSCS"/>
        </w:rPr>
        <w:t xml:space="preserve">% </w:t>
      </w:r>
      <w:r w:rsidRPr="00540148">
        <w:rPr>
          <w:rFonts w:ascii="MingLiU_MSCS" w:eastAsia="MingLiU_MSCS" w:hAnsi="MingLiU_MSCS" w:hint="eastAsia"/>
        </w:rPr>
        <w:t xml:space="preserve">  </w:t>
      </w:r>
      <w:r w:rsidRPr="00540148">
        <w:rPr>
          <w:rFonts w:ascii="MingLiU_MSCS" w:eastAsia="MingLiU_MSCS" w:hAnsi="MingLiU_MSCS"/>
        </w:rPr>
        <w:t>41,300</w:t>
      </w:r>
      <w:r w:rsidRPr="00540148">
        <w:rPr>
          <w:rFonts w:ascii="MingLiU_MSCS" w:eastAsia="MingLiU_MSCS" w:hAnsi="MingLiU_MSCS" w:cs="Cambria"/>
        </w:rPr>
        <w:t> </w:t>
      </w:r>
    </w:p>
    <w:p w14:paraId="1650646B" w14:textId="10D79D57" w:rsidR="00AE4D2F" w:rsidRPr="00540148" w:rsidRDefault="00AE4D2F" w:rsidP="00B91120">
      <w:pPr>
        <w:spacing w:after="0" w:line="300" w:lineRule="exact"/>
        <w:rPr>
          <w:rFonts w:ascii="MingLiU_MSCS" w:eastAsia="MingLiU_MSCS" w:hAnsi="MingLiU_MSCS"/>
        </w:rPr>
      </w:pPr>
      <w:r w:rsidRPr="00540148">
        <w:rPr>
          <w:rFonts w:ascii="MingLiU_MSCS" w:eastAsia="MingLiU_MSCS" w:hAnsi="MingLiU_MSCS" w:cs="Cambria"/>
        </w:rPr>
        <w:t>  </w:t>
      </w:r>
      <w:r w:rsidRPr="00540148">
        <w:rPr>
          <w:rFonts w:ascii="MingLiU_MSCS" w:eastAsia="MingLiU_MSCS" w:hAnsi="MingLiU_MSCS"/>
        </w:rPr>
        <w:t>1,330,001</w:t>
      </w:r>
      <w:r w:rsidR="00540148">
        <w:rPr>
          <w:rFonts w:ascii="MingLiU_MSCS" w:eastAsia="MingLiU_MSCS" w:hAnsi="MingLiU_MSCS" w:hint="eastAsia"/>
        </w:rPr>
        <w:t xml:space="preserve"> </w:t>
      </w:r>
      <w:r w:rsidRPr="00540148">
        <w:rPr>
          <w:rFonts w:ascii="MingLiU_MSCS" w:eastAsia="MingLiU_MSCS" w:hAnsi="MingLiU_MSCS"/>
        </w:rPr>
        <w:t xml:space="preserve">~ </w:t>
      </w:r>
      <w:proofErr w:type="gramStart"/>
      <w:r w:rsidRPr="00540148">
        <w:rPr>
          <w:rFonts w:ascii="MingLiU_MSCS" w:eastAsia="MingLiU_MSCS" w:hAnsi="MingLiU_MSCS"/>
        </w:rPr>
        <w:t>2,660,000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20</w:t>
      </w:r>
      <w:proofErr w:type="gramEnd"/>
      <w:r w:rsidRPr="00540148">
        <w:rPr>
          <w:rFonts w:ascii="MingLiU_MSCS" w:eastAsia="MingLiU_MSCS" w:hAnsi="MingLiU_MSCS"/>
        </w:rPr>
        <w:t xml:space="preserve">% </w:t>
      </w:r>
      <w:r w:rsidRPr="00540148">
        <w:rPr>
          <w:rFonts w:ascii="MingLiU_MSCS" w:eastAsia="MingLiU_MSCS" w:hAnsi="MingLiU_MSCS" w:hint="eastAsia"/>
        </w:rPr>
        <w:t xml:space="preserve"> </w:t>
      </w:r>
      <w:r w:rsidRPr="00540148">
        <w:rPr>
          <w:rFonts w:ascii="MingLiU_MSCS" w:eastAsia="MingLiU_MSCS" w:hAnsi="MingLiU_MSCS"/>
        </w:rPr>
        <w:t>147,700</w:t>
      </w:r>
    </w:p>
    <w:p w14:paraId="2529252E" w14:textId="26867F8A" w:rsidR="00AE4D2F" w:rsidRPr="00540148" w:rsidRDefault="00AE4D2F" w:rsidP="00B91120">
      <w:pPr>
        <w:spacing w:after="0" w:line="300" w:lineRule="exact"/>
        <w:rPr>
          <w:rFonts w:ascii="MingLiU_MSCS" w:eastAsia="MingLiU_MSCS" w:hAnsi="MingLiU_MSCS"/>
        </w:rPr>
      </w:pPr>
      <w:r w:rsidRPr="00540148">
        <w:rPr>
          <w:rFonts w:ascii="MingLiU_MSCS" w:eastAsia="MingLiU_MSCS" w:hAnsi="MingLiU_MSCS" w:cs="Cambria"/>
        </w:rPr>
        <w:t>  </w:t>
      </w:r>
      <w:r w:rsidRPr="00540148">
        <w:rPr>
          <w:rFonts w:ascii="MingLiU_MSCS" w:eastAsia="MingLiU_MSCS" w:hAnsi="MingLiU_MSCS"/>
        </w:rPr>
        <w:t>2,660,001</w:t>
      </w:r>
      <w:r w:rsidR="00540148">
        <w:rPr>
          <w:rFonts w:ascii="MingLiU_MSCS" w:eastAsia="MingLiU_MSCS" w:hAnsi="MingLiU_MSCS" w:hint="eastAsia"/>
        </w:rPr>
        <w:t xml:space="preserve"> </w:t>
      </w:r>
      <w:r w:rsidRPr="00540148">
        <w:rPr>
          <w:rFonts w:ascii="MingLiU_MSCS" w:eastAsia="MingLiU_MSCS" w:hAnsi="MingLiU_MSCS"/>
        </w:rPr>
        <w:t xml:space="preserve">~ </w:t>
      </w:r>
      <w:proofErr w:type="gramStart"/>
      <w:r w:rsidRPr="00540148">
        <w:rPr>
          <w:rFonts w:ascii="MingLiU_MSCS" w:eastAsia="MingLiU_MSCS" w:hAnsi="MingLiU_MSCS"/>
        </w:rPr>
        <w:t>4,980,000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30</w:t>
      </w:r>
      <w:proofErr w:type="gramEnd"/>
      <w:r w:rsidRPr="00540148">
        <w:rPr>
          <w:rFonts w:ascii="MingLiU_MSCS" w:eastAsia="MingLiU_MSCS" w:hAnsi="MingLiU_MSCS"/>
        </w:rPr>
        <w:t xml:space="preserve">% </w:t>
      </w:r>
      <w:r w:rsidRPr="00540148">
        <w:rPr>
          <w:rFonts w:ascii="MingLiU_MSCS" w:eastAsia="MingLiU_MSCS" w:hAnsi="MingLiU_MSCS" w:hint="eastAsia"/>
        </w:rPr>
        <w:t xml:space="preserve"> </w:t>
      </w:r>
      <w:r w:rsidRPr="00540148">
        <w:rPr>
          <w:rFonts w:ascii="MingLiU_MSCS" w:eastAsia="MingLiU_MSCS" w:hAnsi="MingLiU_MSCS"/>
        </w:rPr>
        <w:t>413,700</w:t>
      </w:r>
    </w:p>
    <w:p w14:paraId="3684140D" w14:textId="23D4672A" w:rsidR="00AE4D2F" w:rsidRPr="00540148" w:rsidRDefault="00AE4D2F" w:rsidP="00B91120">
      <w:pPr>
        <w:spacing w:after="0" w:line="300" w:lineRule="exact"/>
        <w:rPr>
          <w:rFonts w:ascii="MingLiU_MSCS" w:eastAsia="MingLiU_MSCS" w:hAnsi="MingLiU_MSCS"/>
        </w:rPr>
      </w:pPr>
      <w:r w:rsidRPr="00540148">
        <w:rPr>
          <w:rFonts w:ascii="MingLiU_MSCS" w:eastAsia="MingLiU_MSCS" w:hAnsi="MingLiU_MSCS" w:cs="Cambria"/>
        </w:rPr>
        <w:t>  </w:t>
      </w:r>
      <w:r w:rsidRPr="00540148">
        <w:rPr>
          <w:rFonts w:ascii="MingLiU_MSCS" w:eastAsia="MingLiU_MSCS" w:hAnsi="MingLiU_MSCS"/>
        </w:rPr>
        <w:t>4,980,001</w:t>
      </w:r>
      <w:r w:rsidR="00540148">
        <w:rPr>
          <w:rFonts w:ascii="MingLiU_MSCS" w:eastAsia="MingLiU_MSCS" w:hAnsi="MingLiU_MSCS" w:hint="eastAsia"/>
        </w:rPr>
        <w:t xml:space="preserve"> </w:t>
      </w:r>
      <w:r w:rsidRPr="00540148">
        <w:rPr>
          <w:rFonts w:ascii="MingLiU_MSCS" w:eastAsia="MingLiU_MSCS" w:hAnsi="MingLiU_MSCS"/>
        </w:rPr>
        <w:t>~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</w:t>
      </w:r>
      <w:r w:rsidRPr="00540148">
        <w:rPr>
          <w:rFonts w:ascii="MingLiU_MSCS" w:eastAsia="MingLiU_MSCS" w:hAnsi="MingLiU_MSCS" w:cs="Cambria"/>
        </w:rPr>
        <w:t> </w:t>
      </w:r>
      <w:r w:rsidRPr="00540148">
        <w:rPr>
          <w:rFonts w:ascii="MingLiU_MSCS" w:eastAsia="MingLiU_MSCS" w:hAnsi="MingLiU_MSCS"/>
        </w:rPr>
        <w:t xml:space="preserve"> 40</w:t>
      </w:r>
      <w:proofErr w:type="gramStart"/>
      <w:r w:rsidRPr="00540148">
        <w:rPr>
          <w:rFonts w:ascii="MingLiU_MSCS" w:eastAsia="MingLiU_MSCS" w:hAnsi="MingLiU_MSCS"/>
        </w:rPr>
        <w:t xml:space="preserve">% </w:t>
      </w:r>
      <w:r w:rsidRPr="00540148">
        <w:rPr>
          <w:rFonts w:ascii="MingLiU_MSCS" w:eastAsia="MingLiU_MSCS" w:hAnsi="MingLiU_MSCS" w:hint="eastAsia"/>
        </w:rPr>
        <w:t xml:space="preserve"> </w:t>
      </w:r>
      <w:r w:rsidRPr="00540148">
        <w:rPr>
          <w:rFonts w:ascii="MingLiU_MSCS" w:eastAsia="MingLiU_MSCS" w:hAnsi="MingLiU_MSCS"/>
        </w:rPr>
        <w:t>911,700</w:t>
      </w:r>
      <w:proofErr w:type="gramEnd"/>
    </w:p>
    <w:p w14:paraId="7C5091C4" w14:textId="77777777" w:rsidR="00B91120" w:rsidRDefault="00B91120" w:rsidP="00B91120">
      <w:pPr>
        <w:spacing w:line="400" w:lineRule="exact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4F85B" wp14:editId="1FAD6A8B">
                <wp:simplePos x="0" y="0"/>
                <wp:positionH relativeFrom="column">
                  <wp:posOffset>3591560</wp:posOffset>
                </wp:positionH>
                <wp:positionV relativeFrom="paragraph">
                  <wp:posOffset>211455</wp:posOffset>
                </wp:positionV>
                <wp:extent cx="2489200" cy="425450"/>
                <wp:effectExtent l="0" t="0" r="25400" b="12700"/>
                <wp:wrapNone/>
                <wp:docPr id="154511870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42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36A9A" w14:textId="3F626372" w:rsidR="00DA1355" w:rsidRPr="00765E17" w:rsidRDefault="00DA1355" w:rsidP="00DA1355">
                            <w:pPr>
                              <w:jc w:val="center"/>
                              <w:rPr>
                                <w:rFonts w:hint="eastAsia"/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4F85B" id="_x0000_s1032" style="position:absolute;margin-left:282.8pt;margin-top:16.65pt;width:196pt;height: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" filled="f" strokecolor="#030e13 [484]" strokeweight="1pt">
                <v:textbox>
                  <w:txbxContent>
                    <w:p w14:paraId="4ED36A9A" w14:textId="3F626372" w:rsidR="00DA1355" w:rsidRPr="00765E17" w:rsidRDefault="00DA1355" w:rsidP="00DA1355">
                      <w:pPr>
                        <w:jc w:val="center"/>
                        <w:rPr>
                          <w:rFonts w:hint="eastAsia"/>
                          <w:color w:val="A02B93" w:themeColor="accent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DDC256" w14:textId="06A17D4C" w:rsidR="00524D4E" w:rsidRDefault="00E954BF" w:rsidP="00B91120">
      <w:pPr>
        <w:spacing w:line="400" w:lineRule="exact"/>
        <w:rPr>
          <w:b/>
          <w:bCs/>
        </w:rPr>
      </w:pPr>
      <w:r w:rsidRPr="00E954BF">
        <w:rPr>
          <w:rFonts w:hint="eastAsia"/>
          <w:b/>
          <w:bCs/>
        </w:rPr>
        <w:t xml:space="preserve">Tax </w:t>
      </w:r>
      <w:r w:rsidR="00B91120">
        <w:rPr>
          <w:rFonts w:hint="eastAsia"/>
          <w:b/>
          <w:bCs/>
        </w:rPr>
        <w:t>payment</w:t>
      </w:r>
    </w:p>
    <w:p w14:paraId="62782EEE" w14:textId="6A4DB9E1" w:rsidR="00B91120" w:rsidRDefault="00B91120" w:rsidP="00B91120">
      <w:pPr>
        <w:spacing w:after="0" w:line="800" w:lineRule="exact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72232" wp14:editId="4842DE5B">
                <wp:simplePos x="0" y="0"/>
                <wp:positionH relativeFrom="column">
                  <wp:posOffset>3597910</wp:posOffset>
                </wp:positionH>
                <wp:positionV relativeFrom="paragraph">
                  <wp:posOffset>33655</wp:posOffset>
                </wp:positionV>
                <wp:extent cx="2489200" cy="514350"/>
                <wp:effectExtent l="0" t="0" r="25400" b="19050"/>
                <wp:wrapNone/>
                <wp:docPr id="47839470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2DB3A" w14:textId="0379203C" w:rsidR="00470D05" w:rsidRPr="00765E17" w:rsidRDefault="00470D05" w:rsidP="00470D05">
                            <w:pPr>
                              <w:jc w:val="center"/>
                              <w:rPr>
                                <w:rFonts w:hint="eastAsia"/>
                                <w:color w:val="A02B93" w:themeColor="accent5"/>
                              </w:rPr>
                            </w:pPr>
                          </w:p>
                          <w:p w14:paraId="482B82B9" w14:textId="05C1181D" w:rsidR="00DA1355" w:rsidRDefault="00DA1355" w:rsidP="00DA1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72232" id="_x0000_s1033" style="position:absolute;margin-left:283.3pt;margin-top:2.65pt;width:196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" filled="f" strokecolor="#030e13 [484]" strokeweight="1pt">
                <v:textbox>
                  <w:txbxContent>
                    <w:p w14:paraId="5FA2DB3A" w14:textId="0379203C" w:rsidR="00470D05" w:rsidRPr="00765E17" w:rsidRDefault="00470D05" w:rsidP="00470D05">
                      <w:pPr>
                        <w:jc w:val="center"/>
                        <w:rPr>
                          <w:rFonts w:hint="eastAsia"/>
                          <w:color w:val="A02B93" w:themeColor="accent5"/>
                        </w:rPr>
                      </w:pPr>
                    </w:p>
                    <w:p w14:paraId="482B82B9" w14:textId="05C1181D" w:rsidR="00DA1355" w:rsidRDefault="00DA1355" w:rsidP="00DA1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t xml:space="preserve">- Tax already </w:t>
      </w:r>
      <w:proofErr w:type="gramStart"/>
      <w:r>
        <w:rPr>
          <w:rFonts w:hint="eastAsia"/>
          <w:b/>
          <w:bCs/>
        </w:rPr>
        <w:t>withhold</w:t>
      </w:r>
      <w:proofErr w:type="gramEnd"/>
    </w:p>
    <w:p w14:paraId="63A435B9" w14:textId="295A7B1F" w:rsidR="00B91120" w:rsidRPr="00E954BF" w:rsidRDefault="00B91120" w:rsidP="00B91120">
      <w:pPr>
        <w:spacing w:after="0" w:line="800" w:lineRule="exact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BE20F" wp14:editId="7A6CFBAC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190500</wp:posOffset>
                </wp:positionV>
                <wp:extent cx="2489200" cy="425450"/>
                <wp:effectExtent l="0" t="0" r="25400" b="12700"/>
                <wp:wrapNone/>
                <wp:docPr id="175619447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425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35B58" w14:textId="0EAC00EF" w:rsidR="00470D05" w:rsidRPr="00106DA8" w:rsidRDefault="00470D05" w:rsidP="00106DA8">
                            <w:pPr>
                              <w:jc w:val="center"/>
                              <w:rPr>
                                <w:rFonts w:hint="eastAsia"/>
                                <w:color w:val="A02B93" w:themeColor="accent5"/>
                              </w:rPr>
                            </w:pPr>
                          </w:p>
                          <w:p w14:paraId="1D26F40B" w14:textId="481E10E8" w:rsidR="00DA1355" w:rsidRDefault="00DA1355" w:rsidP="00DA135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E20F" id="_x0000_s1034" style="position:absolute;margin-left:283.5pt;margin-top:15pt;width:196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" filled="f" strokecolor="#030e13 [484]" strokeweight="1pt">
                <v:textbox>
                  <w:txbxContent>
                    <w:p w14:paraId="4FC35B58" w14:textId="0EAC00EF" w:rsidR="00470D05" w:rsidRPr="00106DA8" w:rsidRDefault="00470D05" w:rsidP="00106DA8">
                      <w:pPr>
                        <w:jc w:val="center"/>
                        <w:rPr>
                          <w:rFonts w:hint="eastAsia"/>
                          <w:color w:val="A02B93" w:themeColor="accent5"/>
                        </w:rPr>
                      </w:pPr>
                    </w:p>
                    <w:p w14:paraId="1D26F40B" w14:textId="481E10E8" w:rsidR="00DA1355" w:rsidRDefault="00DA1355" w:rsidP="00DA135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</w:rPr>
        <w:t xml:space="preserve">=Rest </w:t>
      </w:r>
      <w:r w:rsidR="00540148">
        <w:rPr>
          <w:b/>
          <w:bCs/>
        </w:rPr>
        <w:t>needs</w:t>
      </w:r>
      <w:r>
        <w:rPr>
          <w:rFonts w:hint="eastAsia"/>
          <w:b/>
          <w:bCs/>
        </w:rPr>
        <w:t xml:space="preserve"> to pay</w:t>
      </w:r>
    </w:p>
    <w:sectPr w:rsidR="00B91120" w:rsidRPr="00E954BF" w:rsidSect="00B91120">
      <w:pgSz w:w="11906" w:h="16838"/>
      <w:pgMar w:top="567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gLiU_MSCS">
    <w:altName w:val="Arial Unicode MS"/>
    <w:charset w:val="88"/>
    <w:family w:val="roman"/>
    <w:pitch w:val="variable"/>
    <w:sig w:usb0="8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9A4"/>
    <w:multiLevelType w:val="hybridMultilevel"/>
    <w:tmpl w:val="026AD43C"/>
    <w:lvl w:ilvl="0" w:tplc="3B3608CE">
      <w:numFmt w:val="bullet"/>
      <w:lvlText w:val="-"/>
      <w:lvlJc w:val="left"/>
      <w:pPr>
        <w:ind w:left="36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3048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2F"/>
    <w:rsid w:val="00054E09"/>
    <w:rsid w:val="000D0B09"/>
    <w:rsid w:val="00106DA8"/>
    <w:rsid w:val="00117FAB"/>
    <w:rsid w:val="001858FA"/>
    <w:rsid w:val="003032B1"/>
    <w:rsid w:val="00400569"/>
    <w:rsid w:val="004021F3"/>
    <w:rsid w:val="00417AD6"/>
    <w:rsid w:val="00470D05"/>
    <w:rsid w:val="004A0635"/>
    <w:rsid w:val="00524D4E"/>
    <w:rsid w:val="00540148"/>
    <w:rsid w:val="00657290"/>
    <w:rsid w:val="00673051"/>
    <w:rsid w:val="006740B1"/>
    <w:rsid w:val="00765E17"/>
    <w:rsid w:val="00846633"/>
    <w:rsid w:val="00852472"/>
    <w:rsid w:val="00AE4D2F"/>
    <w:rsid w:val="00B91120"/>
    <w:rsid w:val="00DA1355"/>
    <w:rsid w:val="00E442F7"/>
    <w:rsid w:val="00E80F2A"/>
    <w:rsid w:val="00E954BF"/>
    <w:rsid w:val="00EA1303"/>
    <w:rsid w:val="00EF3B67"/>
    <w:rsid w:val="00F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6703"/>
  <w15:chartTrackingRefBased/>
  <w15:docId w15:val="{6B0627AB-1AC6-4DE0-AF11-4D9F31E5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D2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D2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D2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D2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D2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D2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E4D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E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E4D2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E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E4D2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E4D2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E4D2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E4D2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E4D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E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E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E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D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E4D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4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13</cp:revision>
  <cp:lastPrinted>2024-11-29T08:24:00Z</cp:lastPrinted>
  <dcterms:created xsi:type="dcterms:W3CDTF">2024-09-19T03:49:00Z</dcterms:created>
  <dcterms:modified xsi:type="dcterms:W3CDTF">2025-03-13T03:19:00Z</dcterms:modified>
</cp:coreProperties>
</file>